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0" w:rsidRDefault="00C106C7" w:rsidP="00C3275E">
      <w:pPr>
        <w:rPr>
          <w:b/>
          <w:u w:val="single"/>
        </w:rPr>
      </w:pPr>
      <w:r w:rsidRPr="002119D1">
        <w:rPr>
          <w:b/>
          <w:u w:val="single"/>
        </w:rPr>
        <w:t xml:space="preserve">13.1 Notes Sheet </w:t>
      </w:r>
      <w:r w:rsidR="00C3275E">
        <w:rPr>
          <w:b/>
          <w:u w:val="single"/>
        </w:rPr>
        <w:t xml:space="preserve">2 – Probability and </w:t>
      </w:r>
      <w:proofErr w:type="spellStart"/>
      <w:r w:rsidR="00C3275E">
        <w:rPr>
          <w:b/>
          <w:u w:val="single"/>
        </w:rPr>
        <w:t>Punnet</w:t>
      </w:r>
      <w:proofErr w:type="spellEnd"/>
      <w:r w:rsidR="00C3275E">
        <w:rPr>
          <w:b/>
          <w:u w:val="single"/>
        </w:rPr>
        <w:t xml:space="preserve"> Squares – Odds Against v. Odds For</w:t>
      </w:r>
    </w:p>
    <w:p w:rsidR="00C3275E" w:rsidRDefault="00C3275E" w:rsidP="00C3275E">
      <w:pPr>
        <w:rPr>
          <w:b/>
          <w:u w:val="single"/>
        </w:rPr>
      </w:pPr>
    </w:p>
    <w:p w:rsidR="00E70FC4" w:rsidRDefault="00C3275E" w:rsidP="00E70FC4">
      <w:pPr>
        <w:pStyle w:val="ListParagraph"/>
        <w:numPr>
          <w:ilvl w:val="0"/>
          <w:numId w:val="2"/>
        </w:numPr>
      </w:pPr>
      <w:r>
        <w:t xml:space="preserve">In a </w:t>
      </w:r>
      <w:proofErr w:type="spellStart"/>
      <w:r>
        <w:t>punnet</w:t>
      </w:r>
      <w:proofErr w:type="spellEnd"/>
      <w:r>
        <w:t xml:space="preserve"> square, a dominant trait is represented by a ____________________ letter, while a recessive trait is represented by a __________________ letter.</w:t>
      </w:r>
    </w:p>
    <w:p w:rsidR="00EA7016" w:rsidRDefault="00EA7016" w:rsidP="00EA7016">
      <w:pPr>
        <w:pStyle w:val="ListParagraph"/>
      </w:pPr>
    </w:p>
    <w:p w:rsidR="006300C6" w:rsidRDefault="00E70FC4" w:rsidP="00630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00C6">
        <w:t xml:space="preserve">Example: A plant that has one dominant yellow gene (Y) and one recessive green gene (g) produces yellow seeds.  This plant is paired with a plant that has the same genetic make-up.  What is the probability they will produce a plant with </w:t>
      </w:r>
      <w:r w:rsidRPr="006300C6">
        <w:rPr>
          <w:u w:val="single"/>
        </w:rPr>
        <w:t>green seeds</w:t>
      </w:r>
      <w:r w:rsidRPr="006300C6">
        <w:t>?</w:t>
      </w:r>
      <w:r w:rsidR="000552E3" w:rsidRPr="006300C6">
        <w:rPr>
          <w:sz w:val="24"/>
          <w:szCs w:val="24"/>
        </w:rPr>
        <w:t xml:space="preserve"> (</w:t>
      </w:r>
      <w:r w:rsidR="000552E3" w:rsidRPr="006300C6">
        <w:rPr>
          <w:sz w:val="16"/>
          <w:szCs w:val="16"/>
        </w:rPr>
        <w:t xml:space="preserve">YY = yellow, </w:t>
      </w:r>
      <w:proofErr w:type="spellStart"/>
      <w:r w:rsidR="000552E3" w:rsidRPr="006300C6">
        <w:rPr>
          <w:sz w:val="16"/>
          <w:szCs w:val="16"/>
        </w:rPr>
        <w:t>Yg</w:t>
      </w:r>
      <w:proofErr w:type="spellEnd"/>
      <w:r w:rsidR="000552E3" w:rsidRPr="006300C6">
        <w:rPr>
          <w:sz w:val="16"/>
          <w:szCs w:val="16"/>
        </w:rPr>
        <w:t xml:space="preserve"> = yellow, </w:t>
      </w:r>
      <w:proofErr w:type="spellStart"/>
      <w:r w:rsidR="000552E3" w:rsidRPr="006300C6">
        <w:rPr>
          <w:sz w:val="16"/>
          <w:szCs w:val="16"/>
        </w:rPr>
        <w:t>gg</w:t>
      </w:r>
      <w:proofErr w:type="spellEnd"/>
      <w:r w:rsidR="000552E3" w:rsidRPr="006300C6">
        <w:rPr>
          <w:sz w:val="16"/>
          <w:szCs w:val="16"/>
        </w:rPr>
        <w:t xml:space="preserve"> = green</w:t>
      </w:r>
      <w:r w:rsidR="000552E3" w:rsidRPr="006300C6">
        <w:rPr>
          <w:sz w:val="24"/>
          <w:szCs w:val="24"/>
        </w:rPr>
        <w:t>)</w:t>
      </w:r>
    </w:p>
    <w:p w:rsidR="006300C6" w:rsidRDefault="006300C6" w:rsidP="006300C6">
      <w:pPr>
        <w:pStyle w:val="ListParagraph"/>
      </w:pPr>
    </w:p>
    <w:p w:rsidR="00E70FC4" w:rsidRPr="006300C6" w:rsidRDefault="00E70FC4" w:rsidP="006300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 xml:space="preserve">Draw a </w:t>
      </w:r>
      <w:proofErr w:type="spellStart"/>
      <w:r>
        <w:t>punnet</w:t>
      </w:r>
      <w:proofErr w:type="spellEnd"/>
      <w:r>
        <w:t xml:space="preserve"> square to model the situation:</w:t>
      </w:r>
    </w:p>
    <w:tbl>
      <w:tblPr>
        <w:tblStyle w:val="TableGrid"/>
        <w:tblW w:w="0" w:type="auto"/>
        <w:jc w:val="center"/>
        <w:tblLook w:val="04A0"/>
      </w:tblPr>
      <w:tblGrid>
        <w:gridCol w:w="2019"/>
        <w:gridCol w:w="2019"/>
        <w:gridCol w:w="2019"/>
      </w:tblGrid>
      <w:tr w:rsidR="00E70FC4" w:rsidTr="00E70FC4">
        <w:trPr>
          <w:trHeight w:val="760"/>
          <w:jc w:val="center"/>
        </w:trPr>
        <w:tc>
          <w:tcPr>
            <w:tcW w:w="2019" w:type="dxa"/>
          </w:tcPr>
          <w:p w:rsidR="00E70FC4" w:rsidRPr="00E70FC4" w:rsidRDefault="00E70FC4" w:rsidP="00E70FC4">
            <w:pPr>
              <w:jc w:val="center"/>
              <w:rPr>
                <w:i/>
              </w:rPr>
            </w:pPr>
            <w:r>
              <w:rPr>
                <w:i/>
              </w:rPr>
              <w:t>Makin plant babies…</w:t>
            </w:r>
          </w:p>
        </w:tc>
        <w:tc>
          <w:tcPr>
            <w:tcW w:w="2019" w:type="dxa"/>
          </w:tcPr>
          <w:p w:rsidR="00E70FC4" w:rsidRDefault="00E70FC4" w:rsidP="00E70FC4">
            <w:r>
              <w:t>Momma plant:</w:t>
            </w:r>
          </w:p>
          <w:p w:rsidR="00E70FC4" w:rsidRDefault="00E70FC4" w:rsidP="00E70FC4">
            <w:r>
              <w:t>Y</w:t>
            </w:r>
          </w:p>
        </w:tc>
        <w:tc>
          <w:tcPr>
            <w:tcW w:w="2019" w:type="dxa"/>
          </w:tcPr>
          <w:p w:rsidR="00E70FC4" w:rsidRDefault="00E70FC4" w:rsidP="00E70FC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2.4pt;margin-top:3.3pt;width:0;height:29.25pt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E70FC4" w:rsidRDefault="00E70FC4" w:rsidP="00E70FC4">
            <w:r>
              <w:t>g</w:t>
            </w:r>
          </w:p>
        </w:tc>
      </w:tr>
      <w:tr w:rsidR="00E70FC4" w:rsidTr="00E70FC4">
        <w:trPr>
          <w:trHeight w:val="804"/>
          <w:jc w:val="center"/>
        </w:trPr>
        <w:tc>
          <w:tcPr>
            <w:tcW w:w="2019" w:type="dxa"/>
          </w:tcPr>
          <w:p w:rsidR="00E70FC4" w:rsidRDefault="00E70FC4" w:rsidP="00E70FC4">
            <w:r>
              <w:t>Poppa plant:</w:t>
            </w:r>
          </w:p>
          <w:p w:rsidR="00E70FC4" w:rsidRDefault="00E70FC4" w:rsidP="00E70FC4">
            <w:r>
              <w:rPr>
                <w:noProof/>
              </w:rPr>
              <w:pict>
                <v:shape id="_x0000_s1029" type="#_x0000_t32" style="position:absolute;margin-left:36.55pt;margin-top:10.6pt;width:44.25pt;height:0;z-index:251660288" o:connectortype="straight">
                  <v:stroke endarrow="block"/>
                </v:shape>
              </w:pict>
            </w:r>
            <w:r>
              <w:t>Y</w:t>
            </w:r>
          </w:p>
        </w:tc>
        <w:tc>
          <w:tcPr>
            <w:tcW w:w="2019" w:type="dxa"/>
          </w:tcPr>
          <w:p w:rsidR="00E70FC4" w:rsidRDefault="00E70FC4" w:rsidP="00E70FC4">
            <w:r>
              <w:rPr>
                <w:noProof/>
              </w:rPr>
              <w:pict>
                <v:shape id="_x0000_s1027" type="#_x0000_t32" style="position:absolute;margin-left:82.6pt;margin-top:-35.2pt;width:0;height:29.2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19" w:type="dxa"/>
          </w:tcPr>
          <w:p w:rsidR="00E70FC4" w:rsidRDefault="00E70FC4" w:rsidP="00E70FC4"/>
        </w:tc>
      </w:tr>
      <w:tr w:rsidR="00E70FC4" w:rsidTr="00E70FC4">
        <w:trPr>
          <w:trHeight w:val="804"/>
          <w:jc w:val="center"/>
        </w:trPr>
        <w:tc>
          <w:tcPr>
            <w:tcW w:w="2019" w:type="dxa"/>
          </w:tcPr>
          <w:p w:rsidR="00E70FC4" w:rsidRDefault="00E70FC4" w:rsidP="00E70FC4"/>
          <w:p w:rsidR="00E70FC4" w:rsidRDefault="00E70FC4" w:rsidP="00E70FC4">
            <w:r>
              <w:rPr>
                <w:noProof/>
              </w:rPr>
              <w:pict>
                <v:shape id="_x0000_s1030" type="#_x0000_t32" style="position:absolute;margin-left:36.55pt;margin-top:8.15pt;width:44.25pt;height:0;z-index:251661312" o:connectortype="straight">
                  <v:stroke endarrow="block"/>
                </v:shape>
              </w:pict>
            </w:r>
            <w:r>
              <w:t>g</w:t>
            </w:r>
          </w:p>
        </w:tc>
        <w:tc>
          <w:tcPr>
            <w:tcW w:w="2019" w:type="dxa"/>
          </w:tcPr>
          <w:p w:rsidR="00E70FC4" w:rsidRDefault="00E70FC4" w:rsidP="00E70FC4"/>
        </w:tc>
        <w:tc>
          <w:tcPr>
            <w:tcW w:w="2019" w:type="dxa"/>
          </w:tcPr>
          <w:p w:rsidR="00E70FC4" w:rsidRDefault="00E70FC4" w:rsidP="00E70FC4"/>
        </w:tc>
      </w:tr>
    </w:tbl>
    <w:p w:rsidR="006300C6" w:rsidRDefault="006300C6" w:rsidP="006300C6">
      <w:pPr>
        <w:pStyle w:val="ListParagraph"/>
      </w:pPr>
    </w:p>
    <w:p w:rsidR="00CC642A" w:rsidRDefault="00EA7016" w:rsidP="006300C6">
      <w:pPr>
        <w:pStyle w:val="ListParagraph"/>
        <w:numPr>
          <w:ilvl w:val="0"/>
          <w:numId w:val="2"/>
        </w:numPr>
      </w:pPr>
      <w:r>
        <w:t xml:space="preserve">Example: </w:t>
      </w:r>
      <w:r w:rsidR="006300C6">
        <w:t>Red and white genes are both recessive in roses.  For example, two red genes (</w:t>
      </w:r>
      <w:proofErr w:type="spellStart"/>
      <w:r w:rsidR="006300C6">
        <w:t>rr</w:t>
      </w:r>
      <w:proofErr w:type="spellEnd"/>
      <w:r w:rsidR="006300C6">
        <w:t>) produces a red rose, two white genes (</w:t>
      </w:r>
      <w:proofErr w:type="spellStart"/>
      <w:r w:rsidR="006300C6">
        <w:t>ww</w:t>
      </w:r>
      <w:proofErr w:type="spellEnd"/>
      <w:r w:rsidR="006300C6">
        <w:t>) produces a white rose, and a rose with one red gene and one white gene (</w:t>
      </w:r>
      <w:proofErr w:type="spellStart"/>
      <w:r w:rsidR="006300C6">
        <w:t>rw</w:t>
      </w:r>
      <w:proofErr w:type="spellEnd"/>
      <w:r w:rsidR="006300C6">
        <w:t xml:space="preserve">) is a pink rose.  Is it possible to get a white rose when you </w:t>
      </w:r>
      <w:r w:rsidR="006300C6" w:rsidRPr="006300C6">
        <w:rPr>
          <w:u w:val="single"/>
        </w:rPr>
        <w:t xml:space="preserve">cross a red </w:t>
      </w:r>
      <w:proofErr w:type="gramStart"/>
      <w:r w:rsidR="006300C6" w:rsidRPr="006300C6">
        <w:rPr>
          <w:u w:val="single"/>
        </w:rPr>
        <w:t>rose</w:t>
      </w:r>
      <w:proofErr w:type="gramEnd"/>
      <w:r w:rsidR="006300C6" w:rsidRPr="006300C6">
        <w:rPr>
          <w:u w:val="single"/>
        </w:rPr>
        <w:t xml:space="preserve"> with a pink rose</w:t>
      </w:r>
      <w:r w:rsidR="006300C6">
        <w:t>?</w:t>
      </w:r>
    </w:p>
    <w:p w:rsidR="006300C6" w:rsidRDefault="006300C6" w:rsidP="006300C6">
      <w:pPr>
        <w:pStyle w:val="ListParagraph"/>
        <w:ind w:left="1440"/>
      </w:pPr>
    </w:p>
    <w:p w:rsidR="006300C6" w:rsidRDefault="006300C6" w:rsidP="006300C6">
      <w:pPr>
        <w:pStyle w:val="ListParagraph"/>
        <w:numPr>
          <w:ilvl w:val="1"/>
          <w:numId w:val="2"/>
        </w:numPr>
      </w:pPr>
      <w:r>
        <w:t xml:space="preserve">Draw a </w:t>
      </w:r>
      <w:proofErr w:type="spellStart"/>
      <w:r>
        <w:t>punnet</w:t>
      </w:r>
      <w:proofErr w:type="spellEnd"/>
      <w:r>
        <w:t xml:space="preserve"> square to model the situation:</w:t>
      </w:r>
    </w:p>
    <w:tbl>
      <w:tblPr>
        <w:tblStyle w:val="TableGrid"/>
        <w:tblW w:w="0" w:type="auto"/>
        <w:jc w:val="center"/>
        <w:tblLook w:val="04A0"/>
      </w:tblPr>
      <w:tblGrid>
        <w:gridCol w:w="2019"/>
        <w:gridCol w:w="2019"/>
        <w:gridCol w:w="2019"/>
      </w:tblGrid>
      <w:tr w:rsidR="007E7228" w:rsidTr="00AE3F8D">
        <w:trPr>
          <w:trHeight w:val="760"/>
          <w:jc w:val="center"/>
        </w:trPr>
        <w:tc>
          <w:tcPr>
            <w:tcW w:w="2019" w:type="dxa"/>
          </w:tcPr>
          <w:p w:rsidR="007E7228" w:rsidRPr="00E70FC4" w:rsidRDefault="007E7228" w:rsidP="00AE3F8D">
            <w:pPr>
              <w:jc w:val="center"/>
              <w:rPr>
                <w:i/>
              </w:rPr>
            </w:pPr>
            <w:r>
              <w:rPr>
                <w:i/>
              </w:rPr>
              <w:t xml:space="preserve">Makin </w:t>
            </w:r>
            <w:proofErr w:type="gramStart"/>
            <w:r>
              <w:rPr>
                <w:i/>
              </w:rPr>
              <w:t>rose</w:t>
            </w:r>
            <w:proofErr w:type="gramEnd"/>
            <w:r>
              <w:rPr>
                <w:i/>
              </w:rPr>
              <w:t xml:space="preserve"> babies…</w:t>
            </w:r>
          </w:p>
        </w:tc>
        <w:tc>
          <w:tcPr>
            <w:tcW w:w="2019" w:type="dxa"/>
          </w:tcPr>
          <w:p w:rsidR="007E7228" w:rsidRDefault="007E7228" w:rsidP="00AE3F8D">
            <w:r>
              <w:t>Momma rose:</w:t>
            </w:r>
          </w:p>
          <w:p w:rsidR="007E7228" w:rsidRDefault="007E7228" w:rsidP="00AE3F8D"/>
        </w:tc>
        <w:tc>
          <w:tcPr>
            <w:tcW w:w="2019" w:type="dxa"/>
          </w:tcPr>
          <w:p w:rsidR="007E7228" w:rsidRDefault="007E7228" w:rsidP="00AE3F8D">
            <w:r>
              <w:rPr>
                <w:noProof/>
              </w:rPr>
              <w:pict>
                <v:shape id="_x0000_s1032" type="#_x0000_t32" style="position:absolute;margin-left:72.4pt;margin-top:3.3pt;width:0;height:29.2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7E7228" w:rsidRDefault="007E7228" w:rsidP="00AE3F8D"/>
        </w:tc>
      </w:tr>
      <w:tr w:rsidR="007E7228" w:rsidTr="00AE3F8D">
        <w:trPr>
          <w:trHeight w:val="804"/>
          <w:jc w:val="center"/>
        </w:trPr>
        <w:tc>
          <w:tcPr>
            <w:tcW w:w="2019" w:type="dxa"/>
          </w:tcPr>
          <w:p w:rsidR="007E7228" w:rsidRDefault="007E7228" w:rsidP="00AE3F8D">
            <w:r>
              <w:t>Poppa rose:</w:t>
            </w:r>
          </w:p>
          <w:p w:rsidR="007E7228" w:rsidRDefault="007E7228" w:rsidP="00AE3F8D">
            <w:r>
              <w:rPr>
                <w:noProof/>
              </w:rPr>
              <w:pict>
                <v:shape id="_x0000_s1033" type="#_x0000_t32" style="position:absolute;margin-left:36.55pt;margin-top:10.6pt;width:44.25pt;height:0;z-index:251665408" o:connectortype="straight">
                  <v:stroke endarrow="block"/>
                </v:shape>
              </w:pict>
            </w:r>
          </w:p>
        </w:tc>
        <w:tc>
          <w:tcPr>
            <w:tcW w:w="2019" w:type="dxa"/>
          </w:tcPr>
          <w:p w:rsidR="007E7228" w:rsidRDefault="007E7228" w:rsidP="00AE3F8D">
            <w:r>
              <w:rPr>
                <w:noProof/>
              </w:rPr>
              <w:pict>
                <v:shape id="_x0000_s1031" type="#_x0000_t32" style="position:absolute;margin-left:82.6pt;margin-top:-35.2pt;width:0;height:29.2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19" w:type="dxa"/>
          </w:tcPr>
          <w:p w:rsidR="007E7228" w:rsidRDefault="007E7228" w:rsidP="00AE3F8D"/>
        </w:tc>
      </w:tr>
      <w:tr w:rsidR="007E7228" w:rsidTr="00AE3F8D">
        <w:trPr>
          <w:trHeight w:val="804"/>
          <w:jc w:val="center"/>
        </w:trPr>
        <w:tc>
          <w:tcPr>
            <w:tcW w:w="2019" w:type="dxa"/>
          </w:tcPr>
          <w:p w:rsidR="007E7228" w:rsidRDefault="007E7228" w:rsidP="00AE3F8D"/>
          <w:p w:rsidR="007E7228" w:rsidRDefault="007E7228" w:rsidP="00AE3F8D">
            <w:r>
              <w:rPr>
                <w:noProof/>
              </w:rPr>
              <w:pict>
                <v:shape id="_x0000_s1034" type="#_x0000_t32" style="position:absolute;margin-left:36.55pt;margin-top:8.15pt;width:44.25pt;height:0;z-index:251666432" o:connectortype="straight">
                  <v:stroke endarrow="block"/>
                </v:shape>
              </w:pict>
            </w:r>
          </w:p>
        </w:tc>
        <w:tc>
          <w:tcPr>
            <w:tcW w:w="2019" w:type="dxa"/>
          </w:tcPr>
          <w:p w:rsidR="007E7228" w:rsidRDefault="007E7228" w:rsidP="00AE3F8D"/>
        </w:tc>
        <w:tc>
          <w:tcPr>
            <w:tcW w:w="2019" w:type="dxa"/>
          </w:tcPr>
          <w:p w:rsidR="007E7228" w:rsidRDefault="007E7228" w:rsidP="00AE3F8D"/>
        </w:tc>
      </w:tr>
    </w:tbl>
    <w:p w:rsidR="007E7228" w:rsidRDefault="007E7228" w:rsidP="00EA7016"/>
    <w:p w:rsidR="00EA7016" w:rsidRDefault="00EA7016" w:rsidP="00EA7016">
      <w:pPr>
        <w:pStyle w:val="ListParagraph"/>
        <w:numPr>
          <w:ilvl w:val="0"/>
          <w:numId w:val="2"/>
        </w:numPr>
      </w:pPr>
      <w:r>
        <w:t xml:space="preserve">The </w:t>
      </w:r>
      <w:r>
        <w:rPr>
          <w:b/>
          <w:u w:val="single"/>
        </w:rPr>
        <w:t xml:space="preserve">complement </w:t>
      </w:r>
      <w:r>
        <w:t>of an event is the probability that the event will NOT happen!</w:t>
      </w:r>
    </w:p>
    <w:p w:rsidR="00EA7016" w:rsidRDefault="00EA7016" w:rsidP="00EA7016">
      <w:pPr>
        <w:pStyle w:val="ListParagraph"/>
      </w:pPr>
    </w:p>
    <w:p w:rsidR="00EA7016" w:rsidRDefault="00EA7016" w:rsidP="00EA7016">
      <w:pPr>
        <w:pStyle w:val="ListParagraph"/>
        <w:numPr>
          <w:ilvl w:val="1"/>
          <w:numId w:val="2"/>
        </w:numPr>
      </w:pPr>
      <w:r>
        <w:t>P(E) = probability that an event will occur</w:t>
      </w:r>
    </w:p>
    <w:p w:rsidR="00EA7016" w:rsidRDefault="00EA7016" w:rsidP="00EA7016">
      <w:pPr>
        <w:pStyle w:val="ListParagraph"/>
        <w:numPr>
          <w:ilvl w:val="1"/>
          <w:numId w:val="2"/>
        </w:numPr>
      </w:pPr>
      <w:r>
        <w:t>P(E’) = probability that an event will not occur (complement)</w:t>
      </w:r>
    </w:p>
    <w:p w:rsidR="00EA7016" w:rsidRDefault="00EA7016" w:rsidP="00EA7016">
      <w:pPr>
        <w:pStyle w:val="ListParagraph"/>
        <w:ind w:left="1440"/>
      </w:pPr>
    </w:p>
    <w:p w:rsidR="00EA7016" w:rsidRDefault="00EA7016" w:rsidP="00EA7016">
      <w:pPr>
        <w:pStyle w:val="ListParagraph"/>
        <w:numPr>
          <w:ilvl w:val="1"/>
          <w:numId w:val="2"/>
        </w:numPr>
      </w:pPr>
      <w:r>
        <w:t xml:space="preserve">*They add up to 1 (or 100%) – for example … </w:t>
      </w:r>
    </w:p>
    <w:p w:rsidR="00EA7016" w:rsidRPr="00EA7016" w:rsidRDefault="00EA7016" w:rsidP="00EA7016">
      <w:pPr>
        <w:pStyle w:val="ListParagraph"/>
        <w:rPr>
          <w:b/>
          <w:i/>
        </w:rPr>
      </w:pPr>
    </w:p>
    <w:p w:rsidR="00EA7016" w:rsidRDefault="00EA7016" w:rsidP="00EA7016">
      <w:pPr>
        <w:pStyle w:val="ListParagraph"/>
        <w:numPr>
          <w:ilvl w:val="2"/>
          <w:numId w:val="2"/>
        </w:numPr>
      </w:pPr>
      <w:r>
        <w:t xml:space="preserve">if P(rain) is 30% - there is a 30% chance of rain…  </w:t>
      </w:r>
      <w:r>
        <w:rPr>
          <w:b/>
          <w:i/>
        </w:rPr>
        <w:t>event</w:t>
      </w:r>
    </w:p>
    <w:p w:rsidR="00EA7016" w:rsidRPr="00E829F5" w:rsidRDefault="00EA7016" w:rsidP="00EA7016">
      <w:pPr>
        <w:pStyle w:val="ListParagraph"/>
        <w:numPr>
          <w:ilvl w:val="2"/>
          <w:numId w:val="2"/>
        </w:numPr>
      </w:pPr>
      <w:r>
        <w:t xml:space="preserve">then P(not rain) is 70% - there is a 70% chance that it won’t rain…  </w:t>
      </w:r>
      <w:r>
        <w:rPr>
          <w:b/>
          <w:i/>
        </w:rPr>
        <w:t>complement</w:t>
      </w:r>
    </w:p>
    <w:p w:rsidR="00E829F5" w:rsidRDefault="00E829F5">
      <w:pPr>
        <w:rPr>
          <w:b/>
        </w:rPr>
      </w:pPr>
      <w:r>
        <w:rPr>
          <w:b/>
        </w:rPr>
        <w:br w:type="page"/>
      </w:r>
    </w:p>
    <w:p w:rsidR="00E829F5" w:rsidRDefault="00C62F70" w:rsidP="00E829F5">
      <w:pPr>
        <w:pStyle w:val="ListParagraph"/>
        <w:numPr>
          <w:ilvl w:val="0"/>
          <w:numId w:val="2"/>
        </w:numPr>
      </w:pPr>
      <w:r>
        <w:lastRenderedPageBreak/>
        <w:t>Example:  given the probability of the following events, find the complement of each event.</w:t>
      </w:r>
    </w:p>
    <w:tbl>
      <w:tblPr>
        <w:tblStyle w:val="TableGrid"/>
        <w:tblW w:w="0" w:type="auto"/>
        <w:tblInd w:w="720" w:type="dxa"/>
        <w:tblLook w:val="04A0"/>
      </w:tblPr>
      <w:tblGrid>
        <w:gridCol w:w="5115"/>
        <w:gridCol w:w="5181"/>
      </w:tblGrid>
      <w:tr w:rsidR="00C62F70" w:rsidTr="00C62F70"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  <w:r>
              <w:t>P(E)</w:t>
            </w:r>
          </w:p>
        </w:tc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  <w:r>
              <w:t>P(E’) *</w:t>
            </w:r>
            <w:r w:rsidRPr="00C62F70">
              <w:rPr>
                <w:i/>
              </w:rPr>
              <w:t>complement</w:t>
            </w:r>
          </w:p>
        </w:tc>
      </w:tr>
      <w:tr w:rsidR="00C62F70" w:rsidTr="00C62F70"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  <w:r>
              <w:t>0.25</w:t>
            </w:r>
          </w:p>
        </w:tc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</w:p>
        </w:tc>
      </w:tr>
      <w:tr w:rsidR="00C62F70" w:rsidTr="00C62F70"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  <w:r>
              <w:t>0.40</w:t>
            </w:r>
          </w:p>
        </w:tc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</w:p>
        </w:tc>
      </w:tr>
      <w:tr w:rsidR="00C62F70" w:rsidTr="00C62F70"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  <w:r>
              <w:t>2/5</w:t>
            </w:r>
          </w:p>
        </w:tc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</w:p>
        </w:tc>
      </w:tr>
      <w:tr w:rsidR="00C62F70" w:rsidTr="00C62F70"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  <w:r>
              <w:t>45%</w:t>
            </w:r>
          </w:p>
        </w:tc>
        <w:tc>
          <w:tcPr>
            <w:tcW w:w="5508" w:type="dxa"/>
          </w:tcPr>
          <w:p w:rsidR="00C62F70" w:rsidRDefault="00C62F70" w:rsidP="00C62F70">
            <w:pPr>
              <w:pStyle w:val="ListParagraph"/>
              <w:ind w:left="0"/>
            </w:pPr>
          </w:p>
        </w:tc>
      </w:tr>
    </w:tbl>
    <w:p w:rsidR="00C62F70" w:rsidRDefault="00C62F70" w:rsidP="00AE3F8D"/>
    <w:p w:rsidR="00AE3F8D" w:rsidRDefault="003206CA" w:rsidP="00AE3F8D">
      <w:pPr>
        <w:pStyle w:val="ListParagraph"/>
        <w:numPr>
          <w:ilvl w:val="0"/>
          <w:numId w:val="2"/>
        </w:numPr>
      </w:pPr>
      <w:r>
        <w:t xml:space="preserve">You will calculate the odds FOR something happening and odds AGAINST something happening.  This is </w:t>
      </w:r>
      <w:r>
        <w:rPr>
          <w:b/>
          <w:u w:val="single"/>
        </w:rPr>
        <w:t xml:space="preserve">very </w:t>
      </w:r>
      <w:r>
        <w:t>different than probability!!!</w:t>
      </w:r>
    </w:p>
    <w:p w:rsidR="003206CA" w:rsidRDefault="00451AF8" w:rsidP="003206CA">
      <w:pPr>
        <w:pStyle w:val="ListParagraph"/>
        <w:numPr>
          <w:ilvl w:val="1"/>
          <w:numId w:val="2"/>
        </w:numPr>
      </w:pPr>
      <w:r>
        <w:rPr>
          <w:noProof/>
        </w:rPr>
        <w:pict>
          <v:rect id="_x0000_s1035" style="position:absolute;left:0;text-align:left;margin-left:303pt;margin-top:12.6pt;width:42.75pt;height:47.25pt;z-index:251667456" filled="f"/>
        </w:pict>
      </w:r>
      <w:r w:rsidR="003206CA">
        <w:t>ODDS are written as ratios.</w:t>
      </w:r>
    </w:p>
    <w:p w:rsidR="003206CA" w:rsidRPr="003206CA" w:rsidRDefault="003206CA" w:rsidP="003206CA">
      <w:pPr>
        <w:pStyle w:val="ListParagraph"/>
        <w:numPr>
          <w:ilvl w:val="1"/>
          <w:numId w:val="2"/>
        </w:numPr>
      </w:pPr>
      <w:r>
        <w:t xml:space="preserve">The formula to calculate the </w:t>
      </w:r>
      <w:r w:rsidRPr="003206CA">
        <w:rPr>
          <w:b/>
          <w:u w:val="single"/>
        </w:rPr>
        <w:t>odds FOR</w:t>
      </w:r>
      <w:r>
        <w:t xml:space="preserve"> something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P(E)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P(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'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den>
        </m:f>
      </m:oMath>
    </w:p>
    <w:p w:rsidR="003206CA" w:rsidRPr="003206CA" w:rsidRDefault="00451AF8" w:rsidP="003206CA">
      <w:pPr>
        <w:pStyle w:val="ListParagraph"/>
        <w:ind w:left="1440"/>
      </w:pPr>
      <w:r>
        <w:rPr>
          <w:noProof/>
        </w:rPr>
        <w:pict>
          <v:rect id="_x0000_s1036" style="position:absolute;left:0;text-align:left;margin-left:324pt;margin-top:14.75pt;width:42.75pt;height:47.25pt;z-index:251668480" filled="f"/>
        </w:pict>
      </w:r>
    </w:p>
    <w:p w:rsidR="003206CA" w:rsidRPr="00994146" w:rsidRDefault="003206CA" w:rsidP="003206CA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The formula to calculate the </w:t>
      </w:r>
      <w:r w:rsidRPr="003206CA">
        <w:rPr>
          <w:rFonts w:eastAsiaTheme="minorEastAsia"/>
          <w:b/>
          <w:u w:val="single"/>
        </w:rPr>
        <w:t>odds AGAINST</w:t>
      </w:r>
      <w:r>
        <w:rPr>
          <w:rFonts w:eastAsiaTheme="minorEastAsia"/>
        </w:rPr>
        <w:t xml:space="preserve"> something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P(E')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P(E)</m:t>
            </m:r>
          </m:den>
        </m:f>
      </m:oMath>
    </w:p>
    <w:p w:rsidR="00994146" w:rsidRDefault="00994146" w:rsidP="00994146">
      <w:pPr>
        <w:pStyle w:val="ListParagraph"/>
      </w:pPr>
    </w:p>
    <w:p w:rsidR="00994146" w:rsidRDefault="00994146" w:rsidP="00994146">
      <w:pPr>
        <w:pStyle w:val="ListParagraph"/>
        <w:numPr>
          <w:ilvl w:val="0"/>
          <w:numId w:val="2"/>
        </w:numPr>
      </w:pPr>
      <w:r>
        <w:t xml:space="preserve">Example: The PROBABILITY of the Lions winning the next </w:t>
      </w:r>
      <w:proofErr w:type="spellStart"/>
      <w:r>
        <w:t>SuperBowl</w:t>
      </w:r>
      <w:proofErr w:type="spellEnd"/>
      <w:r>
        <w:t xml:space="preserve"> is 0.35.  What are the odds for them winning?  What are the odds against them winning?</w:t>
      </w:r>
    </w:p>
    <w:p w:rsidR="00994146" w:rsidRDefault="00994146" w:rsidP="00994146">
      <w:pPr>
        <w:pStyle w:val="ListParagraph"/>
        <w:numPr>
          <w:ilvl w:val="1"/>
          <w:numId w:val="2"/>
        </w:numPr>
      </w:pPr>
      <w:r>
        <w:t xml:space="preserve">P(E) = probability of lions winning </w:t>
      </w:r>
      <w:proofErr w:type="spellStart"/>
      <w:r>
        <w:t>superbowl</w:t>
      </w:r>
      <w:proofErr w:type="spellEnd"/>
      <w:r>
        <w:t xml:space="preserve"> = 0.35</w:t>
      </w:r>
    </w:p>
    <w:p w:rsidR="00994146" w:rsidRDefault="00994146" w:rsidP="00994146">
      <w:pPr>
        <w:pStyle w:val="ListParagraph"/>
        <w:numPr>
          <w:ilvl w:val="1"/>
          <w:numId w:val="2"/>
        </w:numPr>
      </w:pPr>
      <w:r>
        <w:t xml:space="preserve">P(E’) = probability of lions NOT winning </w:t>
      </w:r>
      <w:proofErr w:type="spellStart"/>
      <w:r>
        <w:t>superbowl</w:t>
      </w:r>
      <w:proofErr w:type="spellEnd"/>
      <w:r>
        <w:t xml:space="preserve"> = 0.65</w:t>
      </w:r>
    </w:p>
    <w:p w:rsidR="00994146" w:rsidRPr="00994146" w:rsidRDefault="00994146" w:rsidP="00994146">
      <w:pPr>
        <w:pStyle w:val="ListParagraph"/>
        <w:numPr>
          <w:ilvl w:val="1"/>
          <w:numId w:val="2"/>
        </w:numPr>
      </w:pPr>
      <w:r>
        <w:t xml:space="preserve">ODDS FOR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0.35</m:t>
            </m:r>
          </m:num>
          <m:den>
            <m:r>
              <w:rPr>
                <w:rFonts w:ascii="Cambria Math" w:hAnsi="Cambria Math"/>
              </w:rPr>
              <m:t>0.65</m:t>
            </m:r>
          </m:den>
        </m:f>
      </m:oMath>
      <w:r>
        <w:rPr>
          <w:rFonts w:eastAsiaTheme="minorEastAsia"/>
        </w:rPr>
        <w:t xml:space="preserve"> = ***change to fraction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….. so the odds for the lions winning are 7:13</w:t>
      </w:r>
    </w:p>
    <w:p w:rsidR="00994146" w:rsidRPr="00994146" w:rsidRDefault="00994146" w:rsidP="00994146">
      <w:pPr>
        <w:pStyle w:val="ListParagraph"/>
        <w:ind w:left="1440"/>
      </w:pPr>
    </w:p>
    <w:p w:rsidR="00994146" w:rsidRPr="00994146" w:rsidRDefault="00994146" w:rsidP="00994146">
      <w:pPr>
        <w:pStyle w:val="ListParagraph"/>
        <w:numPr>
          <w:ilvl w:val="1"/>
          <w:numId w:val="2"/>
        </w:numPr>
      </w:pPr>
      <w:r>
        <w:t xml:space="preserve">ODDS AGAINST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0.65</m:t>
            </m:r>
          </m:num>
          <m:den>
            <m:r>
              <w:rPr>
                <w:rFonts w:ascii="Cambria Math" w:hAnsi="Cambria Math"/>
              </w:rPr>
              <m:t>0.35</m:t>
            </m:r>
          </m:den>
        </m:f>
      </m:oMath>
      <w:r>
        <w:rPr>
          <w:rFonts w:eastAsiaTheme="minorEastAsia"/>
        </w:rPr>
        <w:t xml:space="preserve"> = ***change to fraction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….. so the odds against the lions winning are 13:7</w:t>
      </w:r>
    </w:p>
    <w:p w:rsidR="00994146" w:rsidRDefault="00994146" w:rsidP="00994146">
      <w:pPr>
        <w:pStyle w:val="ListParagraph"/>
      </w:pPr>
    </w:p>
    <w:p w:rsidR="00994146" w:rsidRDefault="00BB62D4" w:rsidP="00BB62D4">
      <w:pPr>
        <w:pStyle w:val="ListParagraph"/>
        <w:numPr>
          <w:ilvl w:val="0"/>
          <w:numId w:val="2"/>
        </w:numPr>
      </w:pPr>
      <w:r>
        <w:t xml:space="preserve">Example: </w:t>
      </w:r>
      <w:proofErr w:type="gramStart"/>
      <w:r>
        <w:t>P(</w:t>
      </w:r>
      <w:proofErr w:type="gramEnd"/>
      <w:r>
        <w:t>E) = 2/7.  Find odds against.</w:t>
      </w:r>
    </w:p>
    <w:p w:rsidR="00BB62D4" w:rsidRDefault="00BB62D4" w:rsidP="00BB62D4"/>
    <w:p w:rsidR="00BB62D4" w:rsidRDefault="00BB62D4" w:rsidP="00BB62D4"/>
    <w:p w:rsidR="00BB62D4" w:rsidRDefault="00BB62D4" w:rsidP="00BB62D4"/>
    <w:p w:rsidR="00BB62D4" w:rsidRDefault="00BB62D4" w:rsidP="00BB62D4"/>
    <w:p w:rsidR="00BB62D4" w:rsidRPr="00542613" w:rsidRDefault="00BB62D4" w:rsidP="00BB62D4">
      <w:pPr>
        <w:pStyle w:val="ListParagraph"/>
        <w:numPr>
          <w:ilvl w:val="0"/>
          <w:numId w:val="2"/>
        </w:numPr>
      </w:pPr>
      <w:r>
        <w:t xml:space="preserve">If the odds against an event are 5:4, what was the probability that the event would occur?  </w:t>
      </w:r>
      <w:r>
        <w:rPr>
          <w:i/>
        </w:rPr>
        <w:t>Tricky….</w:t>
      </w:r>
    </w:p>
    <w:p w:rsidR="00542613" w:rsidRDefault="00542613" w:rsidP="00542613"/>
    <w:p w:rsidR="00542613" w:rsidRDefault="00542613" w:rsidP="00542613"/>
    <w:p w:rsidR="00542613" w:rsidRDefault="00542613" w:rsidP="00542613"/>
    <w:p w:rsidR="00542613" w:rsidRDefault="00542613" w:rsidP="00542613"/>
    <w:p w:rsidR="00542613" w:rsidRDefault="00542613" w:rsidP="00542613"/>
    <w:p w:rsidR="00994146" w:rsidRDefault="004345B1" w:rsidP="00542613">
      <w:pPr>
        <w:rPr>
          <w:sz w:val="36"/>
          <w:szCs w:val="36"/>
        </w:rPr>
      </w:pPr>
      <w:r>
        <w:rPr>
          <w:sz w:val="36"/>
          <w:szCs w:val="36"/>
        </w:rPr>
        <w:t>Book Assignment p. 734-736: ___________________________________</w:t>
      </w:r>
    </w:p>
    <w:p w:rsidR="00452E24" w:rsidRDefault="00452E24" w:rsidP="00542613">
      <w:pPr>
        <w:rPr>
          <w:sz w:val="36"/>
          <w:szCs w:val="36"/>
        </w:rPr>
      </w:pPr>
    </w:p>
    <w:p w:rsidR="00452E24" w:rsidRPr="004345B1" w:rsidRDefault="00452E24" w:rsidP="00542613">
      <w:pPr>
        <w:rPr>
          <w:sz w:val="36"/>
          <w:szCs w:val="36"/>
        </w:rPr>
      </w:pPr>
    </w:p>
    <w:sectPr w:rsidR="00452E24" w:rsidRPr="004345B1" w:rsidSect="00C10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481"/>
    <w:multiLevelType w:val="hybridMultilevel"/>
    <w:tmpl w:val="A8AA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7EFB"/>
    <w:multiLevelType w:val="hybridMultilevel"/>
    <w:tmpl w:val="8474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3A6E"/>
    <w:multiLevelType w:val="hybridMultilevel"/>
    <w:tmpl w:val="812A8B5E"/>
    <w:lvl w:ilvl="0" w:tplc="318077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6C7"/>
    <w:rsid w:val="000552E3"/>
    <w:rsid w:val="00071229"/>
    <w:rsid w:val="000863CC"/>
    <w:rsid w:val="001204D0"/>
    <w:rsid w:val="001823C2"/>
    <w:rsid w:val="002119D1"/>
    <w:rsid w:val="002715E6"/>
    <w:rsid w:val="003206CA"/>
    <w:rsid w:val="00384F0F"/>
    <w:rsid w:val="00396540"/>
    <w:rsid w:val="004345B1"/>
    <w:rsid w:val="00451AF8"/>
    <w:rsid w:val="00452E24"/>
    <w:rsid w:val="004977F1"/>
    <w:rsid w:val="00542613"/>
    <w:rsid w:val="006300C6"/>
    <w:rsid w:val="006446C8"/>
    <w:rsid w:val="006A30D3"/>
    <w:rsid w:val="00790E04"/>
    <w:rsid w:val="007A414B"/>
    <w:rsid w:val="007E7228"/>
    <w:rsid w:val="00815F29"/>
    <w:rsid w:val="008B0D74"/>
    <w:rsid w:val="008D0CCE"/>
    <w:rsid w:val="00916EAC"/>
    <w:rsid w:val="00994146"/>
    <w:rsid w:val="009C438E"/>
    <w:rsid w:val="00AE3F8D"/>
    <w:rsid w:val="00B149AA"/>
    <w:rsid w:val="00B305C7"/>
    <w:rsid w:val="00B34655"/>
    <w:rsid w:val="00B8586E"/>
    <w:rsid w:val="00BB62D4"/>
    <w:rsid w:val="00BC239E"/>
    <w:rsid w:val="00C106C7"/>
    <w:rsid w:val="00C12276"/>
    <w:rsid w:val="00C3275E"/>
    <w:rsid w:val="00C62F70"/>
    <w:rsid w:val="00CC642A"/>
    <w:rsid w:val="00CC666D"/>
    <w:rsid w:val="00D02B8A"/>
    <w:rsid w:val="00D12132"/>
    <w:rsid w:val="00D83AA1"/>
    <w:rsid w:val="00E12254"/>
    <w:rsid w:val="00E70FC4"/>
    <w:rsid w:val="00E829F5"/>
    <w:rsid w:val="00EA701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6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17</cp:revision>
  <cp:lastPrinted>2015-02-27T19:14:00Z</cp:lastPrinted>
  <dcterms:created xsi:type="dcterms:W3CDTF">2015-02-27T18:37:00Z</dcterms:created>
  <dcterms:modified xsi:type="dcterms:W3CDTF">2015-02-27T19:14:00Z</dcterms:modified>
</cp:coreProperties>
</file>